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4DC" w:rsidRPr="00D376E1" w:rsidRDefault="004D34DC" w:rsidP="004D34DC">
      <w:pPr>
        <w:rPr>
          <w:lang w:val="uk-UA"/>
        </w:rPr>
      </w:pPr>
    </w:p>
    <w:p w:rsidR="004D34DC" w:rsidRPr="00130DBC" w:rsidRDefault="004D34DC" w:rsidP="004D34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ОСВІТИ І НАУКИ УКРАЇНИ</w:t>
      </w:r>
    </w:p>
    <w:p w:rsidR="004D34DC" w:rsidRPr="00130DBC" w:rsidRDefault="004D34DC" w:rsidP="004D34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ХЕРСОНСЬКИЙ ДЕРЖАВНИЙ УНІВЕРСИТЕТ</w:t>
      </w:r>
    </w:p>
    <w:p w:rsidR="004D34DC" w:rsidRPr="00130DBC" w:rsidRDefault="004D34DC" w:rsidP="004D34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ФАКУЛЬТЕТ УКРАЇНСЬКОЇ Й ІНОЗЕМНОЇ ФІЛОЛОГІЇ ТА ЖУРНАЛІСТИКИ</w:t>
      </w:r>
    </w:p>
    <w:p w:rsidR="004D34DC" w:rsidRPr="00130DBC" w:rsidRDefault="004D34DC" w:rsidP="004D34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Hlk82896847"/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4D34DC" w:rsidRPr="00130DBC" w:rsidRDefault="004D34DC" w:rsidP="004D34D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4D34DC" w:rsidRPr="00130DBC" w:rsidRDefault="004D34DC" w:rsidP="004D34DC">
      <w:pPr>
        <w:spacing w:after="0" w:line="276" w:lineRule="auto"/>
        <w:jc w:val="center"/>
        <w:rPr>
          <w:sz w:val="24"/>
          <w:szCs w:val="24"/>
          <w:lang w:val="uk-UA"/>
        </w:rPr>
      </w:pPr>
    </w:p>
    <w:p w:rsidR="004D34DC" w:rsidRPr="00130DBC" w:rsidRDefault="004D34DC" w:rsidP="00D01788">
      <w:pPr>
        <w:spacing w:after="0" w:line="276" w:lineRule="auto"/>
        <w:jc w:val="right"/>
        <w:rPr>
          <w:sz w:val="24"/>
          <w:szCs w:val="24"/>
          <w:lang w:val="uk-UA"/>
        </w:rPr>
      </w:pPr>
    </w:p>
    <w:p w:rsidR="004D34DC" w:rsidRPr="00130DBC" w:rsidRDefault="004D34DC" w:rsidP="00D017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30DB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4D34DC" w:rsidRPr="00130DBC" w:rsidRDefault="004D34DC" w:rsidP="00D0178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4D34DC" w:rsidRPr="00130DBC" w:rsidRDefault="004D34DC" w:rsidP="00D0178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4D34DC" w:rsidRPr="003D4EDA" w:rsidRDefault="004D34DC" w:rsidP="00D01788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4D34DC" w:rsidRPr="00130DBC" w:rsidRDefault="004D34DC" w:rsidP="00D0178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п</w:t>
      </w:r>
      <w:r w:rsidRPr="003D4ED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ротокол № </w:t>
      </w:r>
      <w:r w:rsidR="007C091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 від 0</w:t>
      </w:r>
      <w:r w:rsidR="007C0915" w:rsidRPr="007C091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="007C091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.09.202</w:t>
      </w:r>
      <w:r w:rsidR="007C0915" w:rsidRPr="007C091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р.</w:t>
      </w:r>
    </w:p>
    <w:p w:rsidR="004D34DC" w:rsidRPr="00130DBC" w:rsidRDefault="004D34DC" w:rsidP="00D0178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 кафедри</w:t>
      </w: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4D34DC" w:rsidRPr="00130DBC" w:rsidRDefault="004D34DC" w:rsidP="00D01788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3539CD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387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130DBC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4D34DC" w:rsidRPr="00130DBC" w:rsidRDefault="004D34DC" w:rsidP="00D01788">
      <w:pPr>
        <w:spacing w:after="0" w:line="257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bookmarkEnd w:id="0"/>
    <w:p w:rsidR="004D34DC" w:rsidRPr="00130DBC" w:rsidRDefault="004D34DC" w:rsidP="00D01788">
      <w:pPr>
        <w:spacing w:line="256" w:lineRule="auto"/>
        <w:jc w:val="right"/>
        <w:rPr>
          <w:lang w:val="uk-UA"/>
        </w:rPr>
      </w:pPr>
    </w:p>
    <w:p w:rsidR="004D34DC" w:rsidRPr="00130DBC" w:rsidRDefault="004D34DC" w:rsidP="004D34D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30DBC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4D34DC" w:rsidRPr="00130DBC" w:rsidRDefault="004D34DC" w:rsidP="004D34DC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Іноземна мова (за професійним спрямуванням)</w:t>
      </w:r>
    </w:p>
    <w:p w:rsidR="004D34DC" w:rsidRPr="00130DBC" w:rsidRDefault="004D34DC" w:rsidP="004D34DC">
      <w:pPr>
        <w:spacing w:line="256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34DC" w:rsidRPr="00773E91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Готельно-ресторанна справа</w:t>
      </w:r>
    </w:p>
    <w:p w:rsidR="004D34DC" w:rsidRPr="00773E91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773E91">
        <w:rPr>
          <w:rFonts w:ascii="Times New Roman" w:eastAsia="Times New Roman" w:hAnsi="Times New Roman" w:cs="Times New Roman"/>
          <w:color w:val="000000"/>
        </w:rPr>
        <w:t>Спеціальність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 </w:t>
      </w:r>
      <w:r w:rsidRPr="00773E91">
        <w:t xml:space="preserve"> </w:t>
      </w:r>
      <w:r w:rsidRPr="00773E91">
        <w:rPr>
          <w:rFonts w:ascii="Times New Roman" w:eastAsia="Times New Roman" w:hAnsi="Times New Roman" w:cs="Times New Roman"/>
          <w:color w:val="000000"/>
        </w:rPr>
        <w:t xml:space="preserve">241 Готельно-ресторанна справа </w:t>
      </w:r>
    </w:p>
    <w:p w:rsidR="004D34DC" w:rsidRPr="00773E91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773E91">
        <w:rPr>
          <w:rFonts w:ascii="Times New Roman" w:eastAsia="Times New Roman" w:hAnsi="Times New Roman" w:cs="Times New Roman"/>
          <w:color w:val="000000"/>
        </w:rPr>
        <w:t xml:space="preserve">Галузь знань </w:t>
      </w:r>
      <w:r w:rsidRPr="00773E91">
        <w:rPr>
          <w:rFonts w:ascii="Arial" w:hAnsi="Arial" w:cs="Arial"/>
          <w:color w:val="4D5156"/>
          <w:shd w:val="clear" w:color="auto" w:fill="FFFFFF"/>
          <w:lang w:val="uk-UA"/>
        </w:rPr>
        <w:t xml:space="preserve"> </w:t>
      </w:r>
      <w:r w:rsidRPr="00773E91">
        <w:rPr>
          <w:rFonts w:ascii="Times New Roman" w:hAnsi="Times New Roman" w:cs="Times New Roman"/>
          <w:shd w:val="clear" w:color="auto" w:fill="FFFFFF"/>
        </w:rPr>
        <w:t>Сфера обслуговування</w:t>
      </w:r>
      <w:r w:rsidRPr="00773E91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</w:p>
    <w:p w:rsidR="004D34DC" w:rsidRPr="00130DBC" w:rsidRDefault="004D34DC" w:rsidP="004D3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D34DC" w:rsidRPr="00130DBC" w:rsidRDefault="004D34DC" w:rsidP="004D3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D34DC" w:rsidRPr="00130DBC" w:rsidRDefault="004D34DC" w:rsidP="004D34D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130D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 w:rsidR="007C091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4D34DC" w:rsidRPr="00130DBC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D34DC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D34DC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D34DC" w:rsidRPr="00D01788" w:rsidRDefault="007C0915" w:rsidP="004D34DC">
      <w:pPr>
        <w:widowControl w:val="0"/>
        <w:tabs>
          <w:tab w:val="left" w:pos="108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</w:t>
      </w:r>
      <w:r w:rsidRPr="00D0178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</w:p>
    <w:p w:rsidR="004D34DC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D34DC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4D34DC" w:rsidRPr="00C44F46" w:rsidRDefault="004D34DC" w:rsidP="004D34DC">
      <w:pPr>
        <w:widowControl w:val="0"/>
        <w:tabs>
          <w:tab w:val="left" w:pos="1080"/>
        </w:tabs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7539"/>
      </w:tblGrid>
      <w:tr w:rsidR="004D34D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53449A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 (за професійним спрямуванням)</w:t>
            </w:r>
          </w:p>
        </w:tc>
      </w:tr>
      <w:tr w:rsidR="004D34D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Вікторівна, доцент, кандидат педагогічних наук</w:t>
            </w:r>
          </w:p>
        </w:tc>
      </w:tr>
      <w:tr w:rsidR="004D34DC" w:rsidRPr="00785D52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3539CD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4D34DC" w:rsidRPr="00C44F46">
                <w:rPr>
                  <w:color w:val="0000FF"/>
                  <w:u w:val="single"/>
                </w:rPr>
                <w:t>http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://</w:t>
              </w:r>
              <w:r w:rsidR="004D34DC" w:rsidRPr="00C44F46">
                <w:rPr>
                  <w:color w:val="0000FF"/>
                  <w:u w:val="single"/>
                </w:rPr>
                <w:t>www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D34DC" w:rsidRPr="00C44F46">
                <w:rPr>
                  <w:color w:val="0000FF"/>
                  <w:u w:val="single"/>
                </w:rPr>
                <w:t>kspu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D34DC" w:rsidRPr="00C44F46">
                <w:rPr>
                  <w:color w:val="0000FF"/>
                  <w:u w:val="single"/>
                </w:rPr>
                <w:t>edu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D34DC" w:rsidRPr="00C44F46">
                <w:rPr>
                  <w:color w:val="0000FF"/>
                  <w:u w:val="single"/>
                </w:rPr>
                <w:t>About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D34DC" w:rsidRPr="00C44F46">
                <w:rPr>
                  <w:color w:val="0000FF"/>
                  <w:u w:val="single"/>
                </w:rPr>
                <w:t>Faculty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D34DC" w:rsidRPr="00C44F46">
                <w:rPr>
                  <w:color w:val="0000FF"/>
                  <w:u w:val="single"/>
                </w:rPr>
                <w:t>IForeignPhilology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/</w:t>
              </w:r>
              <w:r w:rsidR="004D34DC" w:rsidRPr="00C44F46">
                <w:rPr>
                  <w:color w:val="0000FF"/>
                  <w:u w:val="single"/>
                </w:rPr>
                <w:t>ChairEnglTranslation</w:t>
              </w:r>
              <w:r w:rsidR="004D34DC" w:rsidRPr="00C44F46">
                <w:rPr>
                  <w:color w:val="0000FF"/>
                  <w:u w:val="single"/>
                  <w:lang w:val="uk-UA"/>
                </w:rPr>
                <w:t>.</w:t>
              </w:r>
              <w:r w:rsidR="004D34DC" w:rsidRPr="00C44F46">
                <w:rPr>
                  <w:color w:val="0000FF"/>
                  <w:u w:val="single"/>
                </w:rPr>
                <w:t>aspx</w:t>
              </w:r>
            </w:hyperlink>
            <w:r w:rsidR="004D34DC" w:rsidRPr="00C44F46">
              <w:rPr>
                <w:lang w:val="uk-UA"/>
              </w:rPr>
              <w:t xml:space="preserve"> </w:t>
            </w:r>
          </w:p>
        </w:tc>
      </w:tr>
      <w:tr w:rsidR="004D34D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(050)1776255</w:t>
            </w:r>
          </w:p>
        </w:tc>
      </w:tr>
      <w:tr w:rsidR="004D34D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C15FA">
              <w:rPr>
                <w:rFonts w:ascii="Arial" w:hAnsi="Arial" w:cs="Arial"/>
                <w:spacing w:val="12"/>
                <w:sz w:val="18"/>
                <w:szCs w:val="18"/>
              </w:rPr>
              <w:t>avorobiova@ksu.ks.ua</w:t>
            </w:r>
          </w:p>
        </w:tc>
      </w:tr>
      <w:tr w:rsidR="004D34DC" w:rsidRPr="00C44F46" w:rsidTr="00B4413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44F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 з 12.00.до 15.00.</w:t>
            </w:r>
            <w:r w:rsidRPr="00C44F46">
              <w:t xml:space="preserve"> </w:t>
            </w:r>
            <w:r w:rsidRPr="00C44F4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за призначеним часом</w:t>
            </w:r>
          </w:p>
        </w:tc>
      </w:tr>
    </w:tbl>
    <w:p w:rsidR="004D34DC" w:rsidRPr="00C44F46" w:rsidRDefault="004D34DC" w:rsidP="004D34D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34DC" w:rsidRPr="003D4EDA" w:rsidRDefault="004D34DC" w:rsidP="004D3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Анотація до курсу</w:t>
      </w:r>
      <w:r w:rsidRPr="003D4E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:</w:t>
      </w:r>
      <w:r w:rsidRPr="003D4EDA">
        <w:rPr>
          <w:sz w:val="28"/>
          <w:szCs w:val="28"/>
          <w:lang w:val="uk-UA"/>
        </w:rPr>
        <w:t xml:space="preserve">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курс «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ноземна мова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(за професійним спрямуванням» забезпечує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оволодіння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студентами 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 як засобом міжкультурного, професійного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спілкування на професійному рівні, досконале володіння іно</w:t>
      </w:r>
      <w:r>
        <w:rPr>
          <w:rFonts w:ascii="Times New Roman" w:hAnsi="Times New Roman" w:cs="Times New Roman"/>
          <w:sz w:val="28"/>
          <w:szCs w:val="28"/>
          <w:lang w:val="uk-UA"/>
        </w:rPr>
        <w:t>земною мовою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подальший розвиток комунікативних здібностей студента, його пам’яті, логічного мислення, вольових якостей, здібностей вирішувати певні проблеми та завдання соціальної діяльності (планування, організація, мотивація, контроль, координація тощо); формування стійкого світогляду, формування політичної свідомості та культури, активності та творчої ініціативи при вирішенні сучасних проблем, соціальної відповідальності за діяльність організації, здатності до ефек</w:t>
      </w:r>
      <w:r>
        <w:rPr>
          <w:rFonts w:ascii="Times New Roman" w:hAnsi="Times New Roman" w:cs="Times New Roman"/>
          <w:sz w:val="28"/>
          <w:szCs w:val="28"/>
          <w:lang w:val="uk-UA"/>
        </w:rPr>
        <w:t>тивної комунікаційної взаємодії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>; засвоєння культури спілкування, прийнятої у сучасному цивілізованому світі.</w:t>
      </w:r>
      <w:r w:rsidRPr="003D4E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2" w:name="_Hlk50055825"/>
    </w:p>
    <w:p w:rsidR="004D34DC" w:rsidRDefault="004D34DC" w:rsidP="004D3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0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A5A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Мета та завдання дисципліни</w:t>
      </w:r>
      <w:r w:rsidRPr="00DF0E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.</w:t>
      </w:r>
      <w:r w:rsidRPr="00AA5A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2"/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Метою курсу є формування умінь і навичок професійного спілкування на граматичному, лексичному, стилістичному рівнях, досягнення необхідного та достатнього рівня комунікативної компетенції для культурної, професійної та наукової діяльності при спілкуванні з зарубіжними партнерами, а також для подальшої самоосвіти. Оволодіння студентами уміннями і навичками мовленнєвої діяльності досягається за допомогою комплексного підходу до підготовки бакалаврів, який об’єднує в собі взаємодію комунікативних, освітніх і виховних цілей. Формування у студентів здатності до міжкультурного спілкування англійською мовою і розвиток умінь здійснювати професіональну комунікацію англійською мовою дозволять майбутньому бакалавру успішно працювати за фахом, розширити світогляд, удосконалювати професійні вміння та навички у подальшому, що сприятиме підвищенню його конкурентоспроможності на ринку праці. </w:t>
      </w:r>
      <w:r>
        <w:rPr>
          <w:rFonts w:ascii="Times New Roman" w:hAnsi="Times New Roman" w:cs="Times New Roman"/>
          <w:sz w:val="28"/>
          <w:szCs w:val="28"/>
          <w:lang w:val="uk-UA"/>
        </w:rPr>
        <w:t>Силабус</w:t>
      </w:r>
      <w:r w:rsidRPr="00643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дисципліни направлений</w:t>
      </w:r>
      <w:r w:rsidRPr="00643855">
        <w:rPr>
          <w:rFonts w:ascii="Times New Roman" w:hAnsi="Times New Roman" w:cs="Times New Roman"/>
          <w:sz w:val="28"/>
          <w:szCs w:val="28"/>
        </w:rPr>
        <w:t xml:space="preserve"> на досягнення студентами рівня активного практичного володіння англійською мовою за видом професійної діяль</w:t>
      </w:r>
      <w:r>
        <w:rPr>
          <w:rFonts w:ascii="Times New Roman" w:hAnsi="Times New Roman" w:cs="Times New Roman"/>
          <w:sz w:val="28"/>
          <w:szCs w:val="28"/>
        </w:rPr>
        <w:t>ності в усній та письмовій формах</w:t>
      </w:r>
      <w:r w:rsidRPr="00643855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50058466"/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bookmarkEnd w:id="3"/>
    <w:p w:rsidR="004D34DC" w:rsidRPr="00F80811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P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Програмні компетентності та результати навчання </w:t>
      </w:r>
      <w:r w:rsidRPr="00F8081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(</w:t>
      </w:r>
      <w:r w:rsidRPr="00A02CCD">
        <w:rPr>
          <w:rFonts w:ascii="Times New Roman" w:eastAsia="Times New Roman" w:hAnsi="Times New Roman" w:cs="Times New Roman"/>
          <w:color w:val="000000"/>
        </w:rPr>
        <w:t xml:space="preserve">Освітня програма </w:t>
      </w:r>
      <w:r w:rsidRPr="00773E91">
        <w:rPr>
          <w:rFonts w:ascii="Times New Roman" w:eastAsia="Times New Roman" w:hAnsi="Times New Roman" w:cs="Times New Roman"/>
          <w:color w:val="000000"/>
          <w:lang w:val="uk-UA"/>
        </w:rPr>
        <w:t xml:space="preserve"> </w:t>
      </w:r>
      <w:r w:rsidRPr="00773E91">
        <w:t xml:space="preserve"> </w:t>
      </w:r>
      <w:r w:rsidRPr="00773E91">
        <w:rPr>
          <w:rFonts w:ascii="Times New Roman" w:eastAsia="Times New Roman" w:hAnsi="Times New Roman" w:cs="Times New Roman"/>
          <w:color w:val="000000"/>
        </w:rPr>
        <w:t xml:space="preserve">241 Готельно-ресторанна справа </w:t>
      </w:r>
      <w:r w:rsidRPr="00E059BC">
        <w:rPr>
          <w:rFonts w:ascii="Times New Roman" w:eastAsia="Times New Roman" w:hAnsi="Times New Roman" w:cs="Times New Roman"/>
          <w:color w:val="000000"/>
        </w:rPr>
        <w:t>)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Після успішного завершення дисципліни здобувач формуватиме наступні програмні компетентності та результати навчання: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Інтегральна компетентність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ІК 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розв’язувати складні спеціалізовані задачі та вирішувати практичні юридичні ситуації у процесі навчання та подальшої професійної діяльності у галузі міжнародних відносин та відносин з іноземним елементом, що передбачає застосування міжнародного механізму правового регулювання, порівняльного, колізійного і матеріально-правового методів та характеризується комплексністю й невизначеністю умов.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міжнародного та національного права та міжнародних відносин, їх місця у загальній системі знань про природу і суспільство та у розвитку суспільства, техніки і технологій;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4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застосовувати отримані знання у професійній діяльності, пов’язаній з міжнародними відносинами та відносинами з іноземним елементом;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7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спілкуватися державною та іноземною мовами як усно, так і письмово на належному професійному рівні, добре володіти правничою термінологією;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ЗК 8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працювати у міжнародному контексті;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ФК 16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Здатність брати участь у міжнародних переговорах і роботі міжнародних міжурядових і неурядових організацій;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проводити збір і інтегрований аналіз матеріалів з різних джерел;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5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оцінювати недоліки і переваги аргументів, аналізуючи відому проблему;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6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давати короткий висновок щодо окремих проблем з достатньою обґрунтованістю;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9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самостійно визначати та формулювати ті питання, з яких потрібна допомога і діяти відповідно до рекомендацій;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11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вільно володіти письмовою та усною державною та іноземною мовами, правильно вживаючи правничу термінологію;</w:t>
      </w:r>
    </w:p>
    <w:p w:rsidR="004D34DC" w:rsidRPr="00F80811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ПРН 20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Pr="00F8081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застосовувати набуті знання у різних правових ситуаціях, виокремлювати юридично значущі факти і формувати обґрунтовані правові висновки</w:t>
      </w: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Pr="00C44F46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D34DC" w:rsidRPr="00C44F46" w:rsidRDefault="004D34DC" w:rsidP="004D34D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4D34DC" w:rsidRPr="00C44F46" w:rsidTr="00B44133">
        <w:tc>
          <w:tcPr>
            <w:tcW w:w="3373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4D34DC" w:rsidRPr="00C44F46" w:rsidTr="00B44133">
        <w:tc>
          <w:tcPr>
            <w:tcW w:w="3373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2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60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4D34DC" w:rsidRPr="00785D52" w:rsidRDefault="00785D52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</w:p>
        </w:tc>
        <w:tc>
          <w:tcPr>
            <w:tcW w:w="3549" w:type="dxa"/>
          </w:tcPr>
          <w:p w:rsidR="004D34DC" w:rsidRPr="00DA44BE" w:rsidRDefault="00785D52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</w:p>
        </w:tc>
      </w:tr>
      <w:tr w:rsidR="004D34DC" w:rsidRPr="00C44F46" w:rsidTr="00B44133">
        <w:tc>
          <w:tcPr>
            <w:tcW w:w="3373" w:type="dxa"/>
          </w:tcPr>
          <w:p w:rsidR="004D34DC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4D34DC" w:rsidRPr="00C44F46" w:rsidRDefault="004D34DC" w:rsidP="00B44133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3614" w:type="dxa"/>
          </w:tcPr>
          <w:p w:rsidR="004D34DC" w:rsidRDefault="004D34DC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549" w:type="dxa"/>
          </w:tcPr>
          <w:p w:rsidR="004D34DC" w:rsidRDefault="004D34DC" w:rsidP="00B441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4D34DC" w:rsidRPr="00C44F46" w:rsidRDefault="004D34DC" w:rsidP="004D34DC">
      <w:pPr>
        <w:numPr>
          <w:ilvl w:val="0"/>
          <w:numId w:val="1"/>
        </w:numPr>
        <w:spacing w:after="200" w:line="256" w:lineRule="auto"/>
        <w:ind w:left="0" w:firstLine="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C44F46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Ознаки курсу</w:t>
      </w:r>
    </w:p>
    <w:tbl>
      <w:tblPr>
        <w:tblW w:w="1189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164"/>
        <w:gridCol w:w="2976"/>
        <w:gridCol w:w="1843"/>
        <w:gridCol w:w="3969"/>
      </w:tblGrid>
      <w:tr w:rsidR="004D34D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tabs>
                <w:tab w:val="left" w:pos="1164"/>
              </w:tabs>
              <w:spacing w:after="200" w:line="276" w:lineRule="auto"/>
              <w:ind w:right="2668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39A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4D34DC" w:rsidRPr="00C44F46" w:rsidRDefault="004D34D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4D34DC" w:rsidRPr="00C44F46" w:rsidTr="00B44133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Default="004D34D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  <w:p w:rsidR="004D34DC" w:rsidRPr="00C44F46" w:rsidRDefault="004D34DC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044975" w:rsidP="00B44133">
            <w:pPr>
              <w:widowControl w:val="0"/>
              <w:tabs>
                <w:tab w:val="left" w:pos="1080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0449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241 Готельно-ресторанна справа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B06941" w:rsidP="00B44133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4D34DC"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-й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4DC" w:rsidRPr="00C44F46" w:rsidRDefault="004D34DC" w:rsidP="00B44133">
            <w:pPr>
              <w:tabs>
                <w:tab w:val="left" w:pos="1164"/>
              </w:tabs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006A8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44F46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4D34DC" w:rsidRPr="00C44F46" w:rsidRDefault="004D34DC" w:rsidP="004D3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Технічне й програмне забезпечення/обладнання: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ноутбук, проєктор</w:t>
      </w: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D34DC" w:rsidRDefault="004D34DC" w:rsidP="004D34D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322" w:left="708" w:firstLine="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4F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Політика курсу: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; правила поведінки на заняттях (активна участь, виконання необхідного мінімуму навчальної роботи, відключення телефонів)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C44F4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C44F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Pr="006D7B00" w:rsidRDefault="004D34DC" w:rsidP="004D3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4DC" w:rsidRPr="008F7996" w:rsidRDefault="004D34DC" w:rsidP="004D34DC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7C0915" w:rsidRPr="007C0915" w:rsidRDefault="007C0915" w:rsidP="007C09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0915">
        <w:rPr>
          <w:rFonts w:ascii="Times New Roman" w:hAnsi="Times New Roman" w:cs="Times New Roman"/>
          <w:b/>
          <w:bCs/>
          <w:sz w:val="24"/>
          <w:szCs w:val="24"/>
          <w:lang w:val="uk-UA"/>
        </w:rPr>
        <w:t>Семестр 1</w:t>
      </w:r>
    </w:p>
    <w:p w:rsidR="007C0915" w:rsidRPr="007C0915" w:rsidRDefault="007C0915" w:rsidP="007C09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Список рекомендованих джерел (за 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Default="007C0915" w:rsidP="00152F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7C0915" w:rsidRPr="00921788" w:rsidRDefault="007C0915" w:rsidP="00152F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Default="007C0915" w:rsidP="00152F8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921788" w:rsidRDefault="007C0915" w:rsidP="00152F84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0915" w:rsidRPr="00AF7633" w:rsidTr="00152F84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Семестр 1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val="uk-UA" w:eastAsia="ru-RU"/>
              </w:rPr>
              <w:t xml:space="preserve">. </w:t>
            </w:r>
            <w:r w:rsidRPr="00AF763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Особливості ведення бізнесу за кордоном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Подорожі, о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формлення к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 xml:space="preserve">витків, бронювання житла </w:t>
            </w:r>
            <w:r w:rsidRPr="00AF763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uk-UA" w:eastAsia="ru-RU"/>
              </w:rPr>
              <w:t>.</w:t>
            </w:r>
          </w:p>
          <w:p w:rsidR="007C0915" w:rsidRPr="00AF7633" w:rsidRDefault="007C0915" w:rsidP="00152F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7C0915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1: </w:t>
            </w:r>
            <w:r w:rsidRPr="0092178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Business Etiquette in different countries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Default="007C0915" w:rsidP="00152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 Business Etiquette in different countries </w:t>
            </w:r>
          </w:p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Business Etiquette. Reading and Translation Practice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786C2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  Ukrainian Business Etiquette. Learning Vocabulary</w:t>
            </w:r>
          </w:p>
          <w:p w:rsidR="007C0915" w:rsidRPr="00A349ED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1: Іменник. Граматичні категорії (однина та множина, присвійний відмінок).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1,2,3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7C0915" w:rsidRPr="00AF7633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7C0915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Тема 2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Business Etiquette in different countries</w:t>
            </w:r>
          </w:p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1.  Business Etiquette in different countries </w:t>
            </w:r>
          </w:p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Business Etiquette. Reading and Translation Practice</w:t>
            </w:r>
          </w:p>
          <w:p w:rsid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 Ukrainian Business Etiquette. Learning Vocabulary</w:t>
            </w:r>
          </w:p>
          <w:p w:rsidR="007C0915" w:rsidRPr="00786C2C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Іменникові словосполучення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Дод.7, 8, 11, 13. </w:t>
            </w:r>
          </w:p>
          <w:p w:rsidR="007C0915" w:rsidRPr="00AF7633" w:rsidRDefault="007C0915" w:rsidP="00152F8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нову лексику. 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теми заняття 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7C0915" w:rsidRPr="00AF763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3: </w:t>
            </w: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Customs contro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l.</w:t>
            </w:r>
          </w:p>
          <w:p w:rsidR="007C0915" w:rsidRPr="00786C2C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786C2C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86C2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 нові терміни.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та пошуком окремих фактів (вибіркове читання).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349ED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4: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Registration at the airport (at the train station, at the port). Custo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ms control. </w:t>
            </w:r>
          </w:p>
          <w:p w:rsidR="007C0915" w:rsidRPr="00A349ED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At the Customs. Writing dialogues</w:t>
            </w:r>
          </w:p>
          <w:p w:rsidR="007C0915" w:rsidRPr="00AF7633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Customs declaration. Project work. Writing an essay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діалог.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7C0915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349ED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5: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349ED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7C0915" w:rsidRPr="00A349ED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 Learn about other cultures. Basic </w:t>
            </w: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terms and concepts learning</w:t>
            </w:r>
          </w:p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349E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5: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Часо-видові форми (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Progressive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). Числівник. Кількісні, порядкові та дробові числівники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Виконати тестове завдання, що 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 xml:space="preserve">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7C0915" w:rsidRPr="00AF7633" w:rsidRDefault="007C0915" w:rsidP="00152F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0.5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7C0915"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6: 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The most important for tourists when travelling </w:t>
            </w:r>
          </w:p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3C1DB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 Fly the world (but at what price?) Discussion. Writing a speech</w:t>
            </w:r>
          </w:p>
          <w:p w:rsidR="007C0915" w:rsidRPr="003C1DB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 Learn about other cultures. Basic terms and concepts learning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 Encourage employees to be open-minded. Reading and Translation Practice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1, 2, 3</w:t>
            </w: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лексику, вставні слова та вислови (parenthetic words and expressions)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1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7: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915" w:rsidRPr="003C1DB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7C0915" w:rsidRPr="000342BE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Самостійно перекласти текст.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Підготувати доповідь з теми</w:t>
            </w:r>
            <w:r w:rsidRPr="00AF7633">
              <w:rPr>
                <w:sz w:val="24"/>
                <w:szCs w:val="24"/>
              </w:rPr>
              <w:t xml:space="preserve"> </w:t>
            </w:r>
            <w:r w:rsidRPr="00AF7633">
              <w:rPr>
                <w:sz w:val="24"/>
                <w:szCs w:val="24"/>
                <w:lang w:val="uk-UA"/>
              </w:rPr>
              <w:t>«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Функції серцево-судинної системи»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2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8:</w:t>
            </w: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International business, international hospitality </w:t>
            </w:r>
          </w:p>
          <w:p w:rsidR="007C0915" w:rsidRPr="003C1DB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915" w:rsidRPr="003C1DB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Surprising Business Customs You Must Know. Learning Vocabulary. Case studies</w:t>
            </w:r>
          </w:p>
          <w:p w:rsidR="007C0915" w:rsidRPr="000342BE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Train and Airline Services.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</w:t>
            </w:r>
          </w:p>
          <w:p w:rsidR="007C0915" w:rsidRPr="000342BE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1D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Business Language. Telephone enquiries. Discussion. 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an essay.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Тема 8: Модальні дієслова.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3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9: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194">
              <w:rPr>
                <w:rFonts w:ascii="Times New Roman" w:hAnsi="Times New Roman" w:cs="Times New Roman"/>
                <w:sz w:val="24"/>
                <w:szCs w:val="24"/>
              </w:rPr>
              <w:t>Dealing with money (практ - 4 год., сам. –4 год):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9: Модальні дієслова.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D01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4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0342BE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10:</w:t>
            </w:r>
            <w:r w:rsidRPr="00034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Dealing with money </w:t>
            </w:r>
          </w:p>
          <w:p w:rsidR="007C0915" w:rsidRPr="000342BE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Currency Exchange Rates Explained. Project work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In the bank. State and foreign currency. Learning Vocabulary. Case studies.</w:t>
            </w:r>
          </w:p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10: Часо-видові форми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Perfect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tenses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AF7633">
              <w:rPr>
                <w:rFonts w:ascii="Times New Roman" w:hAnsi="Times New Roman" w:cs="Times New Roman"/>
                <w:sz w:val="24"/>
                <w:szCs w:val="24"/>
              </w:rPr>
              <w:t xml:space="preserve"> години самостійної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5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earching for a job. Employment:</w:t>
            </w:r>
          </w:p>
          <w:p w:rsidR="007C0915" w:rsidRPr="00C33F8B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915" w:rsidRPr="00C33F8B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7C0915" w:rsidRP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7C0915" w:rsidRPr="00CD7194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11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6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C33F8B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Careers in tourism. Jobs and duties. Searching for a job. Employment (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сам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– 2 </w:t>
            </w:r>
            <w:r w:rsidRPr="00C33F8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:rsidR="007C0915" w:rsidRPr="00C33F8B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Careers in tourism and hospitality business. Question forms. Jobs and duties. Methods of searching a job. Role Play. </w:t>
            </w:r>
          </w:p>
          <w:p w:rsidR="007C0915" w:rsidRP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Job advertisements. Learning Vocabulary.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dialogue</w:t>
            </w:r>
          </w:p>
          <w:p w:rsidR="007C0915" w:rsidRPr="00CD7194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3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Kind of Job You Want.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 Practice.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12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7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Hospitality management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kills. Ways to find a job 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7C0915" w:rsidRPr="007C0915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Cover letter.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a business letter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 The resume. How to write a resume Reading and Translation Practice. </w:t>
            </w:r>
            <w:r w:rsidRPr="00635503">
              <w:rPr>
                <w:rFonts w:ascii="Times New Roman" w:hAnsi="Times New Roman" w:cs="Times New Roman"/>
                <w:sz w:val="24"/>
                <w:szCs w:val="24"/>
              </w:rPr>
              <w:t>Writing a dialogue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13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 з розумінням основної інформації 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8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CD7194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Hospitality management Skills. Ways to find a job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1. Ukrainian Jurisdiction against Discrimination at Workplace. Basic terms and concepts learning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2. Cover letter. Writing a business letter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3. The resume. How to write a resume Reading and Translation Practice. Writing a dialogue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14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Узгодження часів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CD7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AF7633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7C0915" w:rsidRPr="00AF7633" w:rsidRDefault="003539CD" w:rsidP="00152F84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29" w:history="1">
              <w:r w:rsidR="007C0915" w:rsidRPr="00AF763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facilities and amenities </w:t>
            </w: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 Advertisement. Learning Vocabulary</w:t>
            </w:r>
          </w:p>
          <w:p w:rsidR="007C0915" w:rsidRPr="00635503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 Guests’ complaints. Reading and Translation Practice. Writing an apology letter</w:t>
            </w:r>
          </w:p>
          <w:p w:rsidR="007C0915" w:rsidRPr="00CD7194" w:rsidRDefault="007C0915" w:rsidP="00152F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Comforts of rooms Appointment with a manager (colleague, employee). </w:t>
            </w:r>
            <w:r w:rsidRPr="007C09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and Translation. Practice. Writing dialogues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Тема 15</w:t>
            </w: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: Модальні дієслова.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(2 години самостійної роботи)</w:t>
            </w:r>
            <w:r w:rsidRPr="007C091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самостійна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1, 2, 3</w:t>
            </w: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C0915" w:rsidRPr="00AF7633" w:rsidRDefault="007C0915" w:rsidP="00152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AF7633" w:rsidRDefault="007C0915" w:rsidP="00152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6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7C0915" w:rsidRPr="007C0915" w:rsidRDefault="007C0915" w:rsidP="007C0915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C091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Семестр 2</w:t>
      </w:r>
    </w:p>
    <w:p w:rsidR="007C0915" w:rsidRPr="007C0915" w:rsidRDefault="007C0915" w:rsidP="007C0915">
      <w:p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30"/>
        <w:gridCol w:w="3854"/>
        <w:gridCol w:w="1339"/>
        <w:gridCol w:w="1368"/>
        <w:gridCol w:w="2664"/>
        <w:gridCol w:w="1920"/>
      </w:tblGrid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Список рекомендованих джерел (за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нумерацією розділу 10)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Завдання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C0915" w:rsidRPr="005F7C2C" w:rsidTr="00152F84"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Семестр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2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5F7C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Професійна кар</w:t>
            </w:r>
            <w:r w:rsidRPr="003F5B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єра. Основні професійні знання та навички. Роль вивчення іноземної мови для кар’єрного росту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0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7C0915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A25E13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W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orld destinations.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he biggest tourist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spenders, the biggest tourist earners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My last holiday. Using linking words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The biggest tourist spenders, the biggest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A25E13">
              <w:rPr>
                <w:lang w:val="en-US"/>
              </w:rPr>
              <w:t xml:space="preserve">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My last holiday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Reading and Translation Practice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  Ukrainian Business Etiquette. Learning Vocabulary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1: </w:t>
            </w:r>
            <w:r w:rsidRPr="00A25E1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Using linking words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1,2,3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медичні терміни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Виконати тестове завдання, що передбачає читання текстів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1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7C0915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694326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Tourism features and attractions. Point of the Compass</w:t>
            </w:r>
          </w:p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urism features and attractions.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Point of the Compass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Reading and Translation Practice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Learning Vocabulary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Simple Tenses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Дод.7,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Вивчити нову лексику.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повної інформації (вивчальне читання).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2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 годин (самостійної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3: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Describing trends. A great place for a weekend. Writing travel advice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694326">
              <w:rPr>
                <w:lang w:val="en-US"/>
              </w:rPr>
              <w:t xml:space="preserve">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Describing trends.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A great place for a weekend. </w:t>
            </w:r>
            <w:r w:rsidRPr="00694326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Writing travel advice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Writing dialogues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Project work. Writing an essay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3: Часо-видові форми (Simple tenses). Артикль. Означений і неозначений. Нульовий артикль.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 нові терміни.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Підготувати переказ тексту англійською мовою.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передбачає читання текстів  з розумінням повної інформації та пошуком окремих фактів (вибіркове читання).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3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106E3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travel and money spent on travel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Language spot Talking about reason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Reasons for 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ravel and money spent on travel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Writing dialogues</w:t>
            </w:r>
          </w:p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 Project work. Writing an essay</w:t>
            </w:r>
          </w:p>
          <w:p w:rsidR="007C0915" w:rsidRPr="00106E3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7C0915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Language spot Talking about reason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4: Часо-видові форми (Progressive tenses). Прикметник. Розряди прикметників. Ступені порівняння прикметників.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 й стереотипні вислови (stock phrases)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діалог.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4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7C0915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5: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Holidays with difference. Stress while travelling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Pr="00106E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H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olidays with difference.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Discussion. Writing a speech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106E3C">
              <w:rPr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Stress while travelling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 Basic terms and concepts learning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Encourage employees to be open-minded. Reading and Translation Practice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5: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Progressive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). Числівник. Кількісні, порядкові та дробові числівники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тестове завдання, що передбачає читання текстів або серії текстів з метою пошуку необхідної інформації для виконання певного завдання.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0.5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hyperlink r:id="rId35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  <w:r w:rsidR="007C0915"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Тема 6: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: Travelling. 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Discussion. Writing a speech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2.. Basic terms and concepts learning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: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Travel Bloggers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Reading and Translation Practice 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6: Часо-видові форми (Perfect tenses). Займенник. Розряди займенників.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. 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Вивчити нову лексику, вставні слова та вислови (parenthetic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words and expressions)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Скласти діалог, обігравши ситуацію з теми заняття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2 бали (виконання усіх видів завдань):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6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7: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accommodation. How to write a hotel review after a stay</w:t>
            </w:r>
          </w:p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06E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accommodation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Learning Vocabulary. Case studies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C56A8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How to write a hotel review after a stay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Reading and Translation Practice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Discussion. Writing an essay.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Тема 7: Часо-видові форми (Perfect tenses). Займенник. Розряди займенників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(2 години самостійної роботи)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напам’ять нову лексику та стереотипні вислови (stock phrases)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Самостійно перекласти текст.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Підготувати доповідь з теми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«Функції серцево-судинної системи»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7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4B1D37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8: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 робота</w:t>
            </w:r>
          </w:p>
          <w:p w:rsidR="007C0915" w:rsidRPr="004B1D37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 “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My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blog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:rsidR="007C0915" w:rsidRPr="004B1D37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7, 8, 11, 13.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8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4B1D37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Vacation Rental. What is your dream accommodation for vacation?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Vacation Rental.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Project work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B1D37">
              <w:rPr>
                <w:lang w:val="en-US"/>
              </w:rPr>
              <w:t xml:space="preserve"> </w:t>
            </w:r>
            <w:r w:rsidRPr="004B1D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What is your dream accommodation for vacation?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Currency exchange. Vocabulary learning. Reading and Translation Practice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9: Модальні дієслова.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39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Project work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Types of cooking methods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Learning Vocabulary. Case studies.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 Reading and Translation Practice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10: Часо-видові форми 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Perfect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).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години самостійної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0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Food. Healthy/unhealthy food. At the restaurants/café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Question forms.. Role Play.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2.. Learning Vocabulary. Writing a dialogue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Healthy/unhealthy food.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11: Модальні дієслова.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Виконати граматичні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1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Beverage Service Restaurants and bars. Caffees and canteens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Service Restaurants and bars. Caffees and canteens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Role Play.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Food and Beverage Cafés and canteens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Learning Vocabulary. Writing a dialogue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 Reading and Translation Practice.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12: Модальні дієслова.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(2 години самостійної роботи)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2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1.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Food and restaurants. Eating out</w:t>
            </w:r>
          </w:p>
          <w:p w:rsidR="007C0915" w:rsidRPr="00F95576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</w:t>
            </w:r>
            <w:r w:rsidRPr="00404E09">
              <w:rPr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Eating out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7C0915" w:rsidRPr="00F95576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3. Reading and Translation Practice. 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dialogue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13: Узгодження часів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Тиждень А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3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bars. PEOPLE WHO WORK AT THE RESTAURANT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1.</w:t>
            </w:r>
            <w:r w:rsidRPr="00404E0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Restaurants and bars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Basic terms and concepts learning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2. </w:t>
            </w:r>
            <w:r w:rsidRPr="00404E0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PEOPLE WHO WORK AT THE RESTAURANT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 business letter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3.</w:t>
            </w: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and Translation Practice. Writing a dialogue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14: Узгодження часів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(2 години самостійної роботи)</w:t>
            </w:r>
            <w:r w:rsidRPr="00F955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  <w:tr w:rsidR="007C0915" w:rsidRPr="005F7C2C" w:rsidTr="00152F84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7C0915" w:rsidRPr="005F7C2C" w:rsidRDefault="003539CD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uk-UA"/>
              </w:rPr>
            </w:pPr>
            <w:hyperlink r:id="rId44" w:history="1">
              <w:r w:rsidR="007C0915" w:rsidRPr="005F7C2C">
                <w:rPr>
                  <w:rStyle w:val="a6"/>
                  <w:rFonts w:ascii="Times New Roman" w:hAnsi="Times New Roman" w:cs="Times New Roman"/>
                  <w:bCs/>
                  <w:sz w:val="24"/>
                  <w:szCs w:val="24"/>
                  <w:lang w:val="uk-UA"/>
                </w:rPr>
                <w:t>http://www.kspu.edu/forstudent/shedule.aspx</w:t>
              </w:r>
            </w:hyperlink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4 годин (аудиторної роботи)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годин (самостійної роботи)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7C0915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Тема 15:</w:t>
            </w:r>
            <w:r w:rsidRPr="007C09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Модульна контрольна робота</w:t>
            </w:r>
          </w:p>
          <w:p w:rsidR="007C0915" w:rsidRPr="00404E09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04E09">
              <w:rPr>
                <w:rFonts w:ascii="Times New Roman" w:hAnsi="Times New Roman" w:cs="Times New Roman"/>
                <w:bCs/>
                <w:sz w:val="24"/>
                <w:szCs w:val="24"/>
              </w:rPr>
              <w:t>Самостійна робота. Написання відгуку після відвудвання ресторану (кафе), перебування у готелі (мотелі, пансіонаті)</w:t>
            </w:r>
          </w:p>
          <w:p w:rsidR="007C0915" w:rsidRPr="00404E09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7C09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практичне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самостійна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   робота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1, 2, 3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7, 8, 11, 13. 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Вивчити нову лексику. Виконати лексичні вправи.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тестове завдання, що передбачає читання текстів  з розумінням основної інформації (ознайомлювальне читання)</w:t>
            </w:r>
          </w:p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Виконати граматичні вправи.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15" w:rsidRPr="005F7C2C" w:rsidRDefault="007C0915" w:rsidP="00152F84">
            <w:pPr>
              <w:tabs>
                <w:tab w:val="left" w:pos="5130"/>
              </w:tabs>
              <w:spacing w:after="0"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F7C2C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 бали (виконання усіх видів завдань): 0, 5 б за кожен вид роботи</w:t>
            </w:r>
          </w:p>
        </w:tc>
      </w:tr>
    </w:tbl>
    <w:p w:rsidR="007C0915" w:rsidRPr="007C0915" w:rsidRDefault="007C0915" w:rsidP="007C0915">
      <w:pPr>
        <w:pStyle w:val="a3"/>
        <w:numPr>
          <w:ilvl w:val="0"/>
          <w:numId w:val="1"/>
        </w:numPr>
        <w:tabs>
          <w:tab w:val="left" w:pos="5130"/>
        </w:tabs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34DC" w:rsidRPr="007C0915" w:rsidRDefault="004D34DC" w:rsidP="007C0915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4D34DC" w:rsidRPr="00116DED" w:rsidRDefault="004D34DC" w:rsidP="004D34D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/>
          <w:bCs/>
          <w:sz w:val="28"/>
          <w:szCs w:val="28"/>
          <w:lang w:val="uk-UA"/>
        </w:rPr>
        <w:t xml:space="preserve">Система оцінювання та вимоги: 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участь у роботі впродовж семестру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синхронно та асинхронно</w:t>
      </w:r>
      <w:r w:rsidRPr="00F463A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/</w:t>
      </w:r>
      <w:r w:rsidR="00557F67">
        <w:rPr>
          <w:rFonts w:ascii="Times New Roman" w:hAnsi="Times New Roman"/>
          <w:bCs/>
          <w:sz w:val="28"/>
          <w:szCs w:val="28"/>
          <w:lang w:val="uk-UA"/>
        </w:rPr>
        <w:t xml:space="preserve"> диф.</w:t>
      </w:r>
      <w:r>
        <w:rPr>
          <w:rFonts w:ascii="Times New Roman" w:hAnsi="Times New Roman"/>
          <w:bCs/>
          <w:sz w:val="28"/>
          <w:szCs w:val="28"/>
          <w:lang w:val="uk-UA"/>
        </w:rPr>
        <w:t>залік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>/</w:t>
      </w:r>
    </w:p>
    <w:p w:rsidR="004D34DC" w:rsidRDefault="004D34DC" w:rsidP="004D34D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D34DC" w:rsidRPr="00473BCA" w:rsidRDefault="004D34DC" w:rsidP="004D34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4D34DC" w:rsidRPr="00180C60" w:rsidRDefault="004D34DC" w:rsidP="004D34D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максимальна кількість балів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за 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4D34DC" w:rsidRDefault="004D34DC" w:rsidP="004D34D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D34DC" w:rsidRPr="003F1F51" w:rsidRDefault="004D34DC" w:rsidP="004D34D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Практичні заняття – 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4D34DC" w:rsidRDefault="004D34DC" w:rsidP="004D34D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 балів (див. критерії оцінювання)</w:t>
      </w:r>
    </w:p>
    <w:p w:rsidR="004D34DC" w:rsidRDefault="004D34DC" w:rsidP="004D34DC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D34DC" w:rsidRPr="00473BCA" w:rsidRDefault="004D34DC" w:rsidP="004D34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Модуль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</w:p>
    <w:p w:rsidR="004D34DC" w:rsidRDefault="004D34DC" w:rsidP="004D34D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180C60">
        <w:rPr>
          <w:rFonts w:ascii="Times New Roman" w:hAnsi="Times New Roman"/>
          <w:b/>
          <w:bCs/>
          <w:sz w:val="28"/>
          <w:szCs w:val="28"/>
          <w:lang w:val="uk-UA"/>
        </w:rPr>
        <w:t>максимальна кількість балів за  модуль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– 50</w:t>
      </w:r>
    </w:p>
    <w:p w:rsidR="004D34DC" w:rsidRPr="00477A3E" w:rsidRDefault="004D34DC" w:rsidP="004D34DC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 w:rsidRPr="00477A3E">
        <w:rPr>
          <w:rFonts w:ascii="Times New Roman" w:hAnsi="Times New Roman"/>
          <w:bCs/>
          <w:sz w:val="28"/>
          <w:szCs w:val="28"/>
          <w:lang w:val="uk-UA"/>
        </w:rPr>
        <w:t>Форма (метод) контрольного заходу, критерії оцінювання та бали</w:t>
      </w:r>
    </w:p>
    <w:p w:rsidR="004D34DC" w:rsidRPr="003F1F51" w:rsidRDefault="004D34DC" w:rsidP="004D34DC">
      <w:pPr>
        <w:spacing w:after="0" w:line="240" w:lineRule="auto"/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Практичні заняття –  </w:t>
      </w:r>
      <w:r>
        <w:rPr>
          <w:rFonts w:ascii="Times New Roman" w:hAnsi="Times New Roman"/>
          <w:bCs/>
          <w:sz w:val="28"/>
          <w:szCs w:val="28"/>
          <w:lang w:val="uk-UA"/>
        </w:rPr>
        <w:t>40</w:t>
      </w:r>
      <w:r w:rsidRPr="003F1F5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бал </w:t>
      </w:r>
    </w:p>
    <w:p w:rsidR="004D34DC" w:rsidRDefault="004D34DC" w:rsidP="004D34DC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val="uk-UA"/>
        </w:rPr>
      </w:pP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Самостійна робота – </w:t>
      </w:r>
      <w:r w:rsidRPr="003D4ED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  <w:lang w:val="uk-UA"/>
        </w:rPr>
        <w:t>0</w:t>
      </w:r>
      <w:r w:rsidRPr="00116DED">
        <w:rPr>
          <w:rFonts w:ascii="Times New Roman" w:hAnsi="Times New Roman"/>
          <w:bCs/>
          <w:sz w:val="28"/>
          <w:szCs w:val="28"/>
          <w:lang w:val="uk-UA"/>
        </w:rPr>
        <w:t xml:space="preserve"> балів (див. критерії оцінювання)</w:t>
      </w:r>
    </w:p>
    <w:p w:rsidR="004D34DC" w:rsidRPr="003D4EDA" w:rsidRDefault="004D34DC" w:rsidP="004D34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34DC" w:rsidRPr="00C44F46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4D34DC" w:rsidRPr="003351AA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Pr="003351AA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</w:t>
      </w:r>
    </w:p>
    <w:p w:rsidR="004D34DC" w:rsidRPr="005D1001" w:rsidRDefault="004D34DC" w:rsidP="004D34DC">
      <w:pPr>
        <w:pStyle w:val="a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Критерії самостійної роботи за семестр</w:t>
      </w: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959" w:type="dxa"/>
        <w:tblLook w:val="04A0" w:firstRow="1" w:lastRow="0" w:firstColumn="1" w:lastColumn="0" w:noHBand="0" w:noVBand="1"/>
      </w:tblPr>
      <w:tblGrid>
        <w:gridCol w:w="1714"/>
        <w:gridCol w:w="9395"/>
        <w:gridCol w:w="1720"/>
      </w:tblGrid>
      <w:tr w:rsidR="004D34DC" w:rsidRPr="00A9759D" w:rsidTr="00B44133">
        <w:tc>
          <w:tcPr>
            <w:tcW w:w="1733" w:type="dxa"/>
          </w:tcPr>
          <w:p w:rsidR="004D34DC" w:rsidRPr="00A9759D" w:rsidRDefault="004D34D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</w:tcPr>
          <w:p w:rsidR="004D34DC" w:rsidRPr="00A9759D" w:rsidRDefault="004D34D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4D34DC" w:rsidRPr="00A9759D" w:rsidRDefault="004D34D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4D34DC" w:rsidRPr="00A9759D" w:rsidRDefault="004D34D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4D34DC" w:rsidRPr="00A9759D" w:rsidRDefault="004D34DC" w:rsidP="00B4413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59D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4D34DC" w:rsidRPr="00A9759D" w:rsidRDefault="004D34D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4DC" w:rsidRPr="00A9759D" w:rsidRDefault="004D34D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4D34DC" w:rsidRPr="000C3C8B" w:rsidRDefault="004D34DC" w:rsidP="00B4413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</w:tr>
    </w:tbl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Pr="000469FD" w:rsidRDefault="004D34DC" w:rsidP="004D34D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D34DC" w:rsidRPr="00B860C8" w:rsidRDefault="004D34DC" w:rsidP="004D34D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860C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4D34DC" w:rsidRPr="00B860C8" w:rsidTr="00B44133">
        <w:trPr>
          <w:trHeight w:val="862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spacing w:before="15"/>
              <w:ind w:left="107"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spacing w:before="224"/>
              <w:ind w:left="107"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4D34DC" w:rsidRDefault="004D34D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 xml:space="preserve">Оцінка за національною </w:t>
            </w:r>
          </w:p>
          <w:p w:rsidR="004D34DC" w:rsidRPr="00B860C8" w:rsidRDefault="004D34DC" w:rsidP="00B44133">
            <w:pPr>
              <w:pStyle w:val="TableParagraph"/>
              <w:spacing w:before="11"/>
              <w:ind w:left="104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шкалою</w:t>
            </w:r>
          </w:p>
          <w:p w:rsidR="004D34DC" w:rsidRPr="00B860C8" w:rsidRDefault="004D34DC" w:rsidP="00B44133">
            <w:pPr>
              <w:pStyle w:val="TableParagraph"/>
              <w:spacing w:before="137"/>
              <w:ind w:left="104"/>
              <w:jc w:val="center"/>
              <w:rPr>
                <w:b/>
                <w:sz w:val="24"/>
                <w:szCs w:val="24"/>
              </w:rPr>
            </w:pPr>
          </w:p>
        </w:tc>
      </w:tr>
      <w:tr w:rsidR="004D34DC" w:rsidRPr="00B860C8" w:rsidTr="00B44133">
        <w:trPr>
          <w:trHeight w:val="412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4D34DC" w:rsidRPr="00B860C8" w:rsidRDefault="004D34DC" w:rsidP="00B44133">
            <w:pPr>
              <w:pStyle w:val="TableParagraph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4D34DC" w:rsidRPr="00B860C8" w:rsidTr="00B44133">
        <w:trPr>
          <w:trHeight w:val="415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4D34DC" w:rsidRPr="00B860C8" w:rsidRDefault="004D34DC" w:rsidP="00B44133">
            <w:pPr>
              <w:pStyle w:val="TableParagraph"/>
              <w:spacing w:before="208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4D34DC" w:rsidRPr="00B860C8" w:rsidTr="00B44133">
        <w:trPr>
          <w:trHeight w:val="412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D34DC" w:rsidRPr="00B860C8" w:rsidRDefault="004D34D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4D34DC" w:rsidRPr="00B860C8" w:rsidTr="00B44133">
        <w:trPr>
          <w:trHeight w:val="414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spacing w:before="1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4D34DC" w:rsidRPr="00B860C8" w:rsidRDefault="004D34DC" w:rsidP="00B44133">
            <w:pPr>
              <w:pStyle w:val="TableParagraph"/>
              <w:spacing w:before="207"/>
              <w:ind w:left="104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4D34DC" w:rsidRPr="00B860C8" w:rsidTr="00B44133">
        <w:trPr>
          <w:trHeight w:val="414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4D34DC" w:rsidRPr="00B860C8" w:rsidRDefault="004D34DC" w:rsidP="00B44133">
            <w:pPr>
              <w:jc w:val="center"/>
              <w:rPr>
                <w:sz w:val="24"/>
                <w:szCs w:val="24"/>
              </w:rPr>
            </w:pPr>
          </w:p>
        </w:tc>
      </w:tr>
      <w:tr w:rsidR="004D34DC" w:rsidRPr="00490A27" w:rsidTr="00B44133">
        <w:trPr>
          <w:trHeight w:val="698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4D34DC" w:rsidRDefault="004D34D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можливістю </w:t>
            </w:r>
          </w:p>
          <w:p w:rsidR="004D34DC" w:rsidRPr="00B860C8" w:rsidRDefault="004D34DC" w:rsidP="00B44133">
            <w:pPr>
              <w:pStyle w:val="TableParagraph"/>
              <w:spacing w:before="200"/>
              <w:ind w:left="104" w:right="396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повторного складання</w:t>
            </w:r>
          </w:p>
        </w:tc>
      </w:tr>
      <w:tr w:rsidR="004D34DC" w:rsidRPr="00490A27" w:rsidTr="00B44133">
        <w:trPr>
          <w:trHeight w:val="836"/>
        </w:trPr>
        <w:tc>
          <w:tcPr>
            <w:tcW w:w="3118" w:type="dxa"/>
          </w:tcPr>
          <w:p w:rsidR="004D34DC" w:rsidRPr="00B860C8" w:rsidRDefault="004D34DC" w:rsidP="00B4413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4D34DC" w:rsidRPr="00B860C8" w:rsidRDefault="004D34DC" w:rsidP="00B4413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D34DC" w:rsidRPr="00B860C8" w:rsidRDefault="004D34DC" w:rsidP="00B44133">
            <w:pPr>
              <w:pStyle w:val="TableParagraph"/>
              <w:ind w:left="107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4D34DC" w:rsidRDefault="004D34D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</w:t>
            </w:r>
          </w:p>
          <w:p w:rsidR="004D34DC" w:rsidRPr="00B860C8" w:rsidRDefault="004D34DC" w:rsidP="00B44133">
            <w:pPr>
              <w:pStyle w:val="TableParagraph"/>
              <w:ind w:left="104" w:right="262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4DC" w:rsidRDefault="004D34DC" w:rsidP="004D34DC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D34DC" w:rsidRPr="003351AA" w:rsidRDefault="004D34DC" w:rsidP="004D34DC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D34DC" w:rsidRPr="003B050E" w:rsidRDefault="004D34DC" w:rsidP="004D34D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B050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рекомендованих джерел (наскрізна нумерація)</w:t>
      </w:r>
    </w:p>
    <w:p w:rsidR="004D34DC" w:rsidRPr="003B050E" w:rsidRDefault="004D34DC" w:rsidP="004D34D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416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Базова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tourism</w:t>
      </w:r>
      <w:r w:rsidRPr="004940CC">
        <w:rPr>
          <w:rFonts w:ascii="Times New Roman" w:hAnsi="Times New Roman" w:cs="Times New Roman"/>
          <w:sz w:val="28"/>
          <w:szCs w:val="28"/>
          <w:lang w:val="uk-UA"/>
        </w:rPr>
        <w:t xml:space="preserve">. Навчальний посібник, ступінь бакалавр / М-во освіти і науки України, Донец. нац. ун-т економіки і торгівлі ім. </w:t>
      </w:r>
      <w:r w:rsidRPr="004940CC">
        <w:rPr>
          <w:rFonts w:ascii="Times New Roman" w:hAnsi="Times New Roman" w:cs="Times New Roman"/>
          <w:sz w:val="28"/>
          <w:szCs w:val="28"/>
        </w:rPr>
        <w:t>М. Туган Барановського, каф. Іноземної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філоло</w:t>
      </w:r>
      <w:r>
        <w:rPr>
          <w:rFonts w:ascii="Times New Roman" w:hAnsi="Times New Roman" w:cs="Times New Roman"/>
          <w:sz w:val="28"/>
          <w:szCs w:val="28"/>
        </w:rPr>
        <w:t>гії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перекладу</w:t>
      </w:r>
      <w:r w:rsidRPr="00380A38">
        <w:rPr>
          <w:rFonts w:ascii="Times New Roman" w:hAnsi="Times New Roman" w:cs="Times New Roman"/>
          <w:sz w:val="28"/>
          <w:szCs w:val="28"/>
        </w:rPr>
        <w:t xml:space="preserve">. </w:t>
      </w:r>
      <w:r w:rsidRPr="004940CC">
        <w:rPr>
          <w:rFonts w:ascii="Times New Roman" w:hAnsi="Times New Roman" w:cs="Times New Roman"/>
          <w:sz w:val="28"/>
          <w:szCs w:val="28"/>
        </w:rPr>
        <w:t>Кривий</w:t>
      </w:r>
      <w:r w:rsidRPr="00380A38">
        <w:rPr>
          <w:rFonts w:ascii="Times New Roman" w:hAnsi="Times New Roman" w:cs="Times New Roman"/>
          <w:sz w:val="28"/>
          <w:szCs w:val="28"/>
        </w:rPr>
        <w:t xml:space="preserve"> </w:t>
      </w:r>
      <w:r w:rsidRPr="004940CC">
        <w:rPr>
          <w:rFonts w:ascii="Times New Roman" w:hAnsi="Times New Roman" w:cs="Times New Roman"/>
          <w:sz w:val="28"/>
          <w:szCs w:val="28"/>
        </w:rPr>
        <w:t>Ріг</w:t>
      </w:r>
      <w:r w:rsidRPr="00380A38">
        <w:rPr>
          <w:rFonts w:ascii="Times New Roman" w:hAnsi="Times New Roman" w:cs="Times New Roman"/>
          <w:sz w:val="28"/>
          <w:szCs w:val="28"/>
        </w:rPr>
        <w:t xml:space="preserve"> : [</w:t>
      </w:r>
      <w:r w:rsidRPr="004940CC">
        <w:rPr>
          <w:rFonts w:ascii="Times New Roman" w:hAnsi="Times New Roman" w:cs="Times New Roman"/>
          <w:sz w:val="28"/>
          <w:szCs w:val="28"/>
        </w:rPr>
        <w:t>ДонНУЕТ</w:t>
      </w:r>
      <w:r w:rsidRPr="00380A38">
        <w:rPr>
          <w:rFonts w:ascii="Times New Roman" w:hAnsi="Times New Roman" w:cs="Times New Roman"/>
          <w:sz w:val="28"/>
          <w:szCs w:val="28"/>
        </w:rPr>
        <w:t xml:space="preserve">], 2018. 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 xml:space="preserve">216 </w:t>
      </w:r>
      <w:r w:rsidRPr="004940CC">
        <w:rPr>
          <w:rFonts w:ascii="Times New Roman" w:hAnsi="Times New Roman" w:cs="Times New Roman"/>
          <w:sz w:val="28"/>
          <w:szCs w:val="28"/>
        </w:rPr>
        <w:t>с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4940CC">
        <w:rPr>
          <w:rFonts w:ascii="Times New Roman" w:hAnsi="Times New Roman" w:cs="Times New Roman"/>
          <w:sz w:val="28"/>
          <w:szCs w:val="28"/>
          <w:lang w:val="en-US"/>
        </w:rPr>
        <w:t>Dictionary of leisure, travel and tourism. A &amp; C Black Publishers Ltd 38 Soho Square, London W1D 3HB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</w:t>
      </w:r>
      <w:r w:rsidRPr="004940CC">
        <w:rPr>
          <w:rFonts w:ascii="Times New Roman" w:hAnsi="Times New Roman" w:cs="Times New Roman"/>
          <w:bCs/>
          <w:sz w:val="28"/>
          <w:szCs w:val="28"/>
          <w:lang w:val="en-US"/>
        </w:rPr>
        <w:t>Dibicka, I. O’Keeffee, M.  English for international Tourism. Pearson Education Limited , 2003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URL: </w:t>
      </w:r>
      <w:hyperlink r:id="rId45" w:history="1">
        <w:r w:rsidRPr="00316417">
          <w:rPr>
            <w:rStyle w:val="a6"/>
            <w:rFonts w:ascii="Times New Roman" w:hAnsi="Times New Roman" w:cs="Times New Roman"/>
            <w:bCs/>
            <w:sz w:val="28"/>
            <w:szCs w:val="28"/>
            <w:lang w:val="uk-UA"/>
          </w:rPr>
          <w:t>https://repository.dinus.ac.id/docs/ajar/Iwonna_Dubicka,_Margaret_OKeeffe_English_for_International_Tourism_Low-Intermediate_Course_Book.pdf</w:t>
        </w:r>
      </w:hyperlink>
    </w:p>
    <w:p w:rsidR="004D34DC" w:rsidRPr="00FE4296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4.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Miriam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Jacob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Peter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Strutt</w:t>
      </w:r>
      <w:r w:rsidRPr="003B050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English for International Tourism / Jacob M., Strutt P. – England: Pearson Education Limited, 2007. – 127 p.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Miriam Jacob and Peter Strutt. English for International Tourism (Workbook) / Jacob M., Strutt P. – England: Pearson Education Limited, 2007. – 127 p. </w:t>
      </w:r>
    </w:p>
    <w:p w:rsidR="004D34DC" w:rsidRPr="00D05E34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34DC" w:rsidRPr="00941694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1694">
        <w:rPr>
          <w:rFonts w:ascii="Times New Roman" w:hAnsi="Times New Roman" w:cs="Times New Roman"/>
          <w:b/>
          <w:sz w:val="28"/>
          <w:szCs w:val="28"/>
        </w:rPr>
        <w:t>Допоміжна</w:t>
      </w:r>
      <w:r w:rsidRPr="0094169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1. Eastwood John. Oxford Practice Grammar with answers. 2002 – 438 p.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2. Sunday Mirror. Homes &amp; Holidays (newspaper). – 24 p.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3. Walker Eline, Erthwors Steve. Grammar Practice for Upper Intermediate Students. 2002. – 202 p.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4. Wood Neil. Tourism and Catering. Oxford University Press. 2003. – 39 p.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5. The Media Forecast for the Hot Spot Visitors in Ukraine / N. A. Yurko, U. M. Protsenko, I. A. Kleba // </w:t>
      </w:r>
      <w:r w:rsidRPr="003B050E">
        <w:rPr>
          <w:rFonts w:ascii="Times New Roman" w:hAnsi="Times New Roman" w:cs="Times New Roman"/>
          <w:sz w:val="28"/>
          <w:szCs w:val="28"/>
        </w:rPr>
        <w:t>Перспективи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розвитку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туристичної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індустрії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Україні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регіональні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аспекти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: </w:t>
      </w:r>
      <w:r w:rsidRPr="003B050E">
        <w:rPr>
          <w:rFonts w:ascii="Times New Roman" w:hAnsi="Times New Roman" w:cs="Times New Roman"/>
          <w:sz w:val="28"/>
          <w:szCs w:val="28"/>
        </w:rPr>
        <w:t>матеріали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Всеукраїнської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науково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практичної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інтернет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конференції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r w:rsidRPr="003B050E">
        <w:rPr>
          <w:rFonts w:ascii="Times New Roman" w:hAnsi="Times New Roman" w:cs="Times New Roman"/>
          <w:sz w:val="28"/>
          <w:szCs w:val="28"/>
        </w:rPr>
        <w:t>березня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2014 </w:t>
      </w:r>
      <w:r w:rsidRPr="003B050E">
        <w:rPr>
          <w:rFonts w:ascii="Times New Roman" w:hAnsi="Times New Roman" w:cs="Times New Roman"/>
          <w:sz w:val="28"/>
          <w:szCs w:val="28"/>
        </w:rPr>
        <w:t>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Pr="003B050E">
        <w:rPr>
          <w:rFonts w:ascii="Times New Roman" w:hAnsi="Times New Roman" w:cs="Times New Roman"/>
          <w:sz w:val="28"/>
          <w:szCs w:val="28"/>
        </w:rPr>
        <w:t>ред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кол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Л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B050E">
        <w:rPr>
          <w:rFonts w:ascii="Times New Roman" w:hAnsi="Times New Roman" w:cs="Times New Roman"/>
          <w:sz w:val="28"/>
          <w:szCs w:val="28"/>
        </w:rPr>
        <w:t>Бержанір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та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ін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3B050E">
        <w:rPr>
          <w:rFonts w:ascii="Times New Roman" w:hAnsi="Times New Roman" w:cs="Times New Roman"/>
          <w:sz w:val="28"/>
          <w:szCs w:val="28"/>
        </w:rPr>
        <w:t>Умань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3B050E">
        <w:rPr>
          <w:rFonts w:ascii="Times New Roman" w:hAnsi="Times New Roman" w:cs="Times New Roman"/>
          <w:sz w:val="28"/>
          <w:szCs w:val="28"/>
        </w:rPr>
        <w:t>Видавничо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3B050E">
        <w:rPr>
          <w:rFonts w:ascii="Times New Roman" w:hAnsi="Times New Roman" w:cs="Times New Roman"/>
          <w:sz w:val="28"/>
          <w:szCs w:val="28"/>
        </w:rPr>
        <w:t>поліграфічний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B050E">
        <w:rPr>
          <w:rFonts w:ascii="Times New Roman" w:hAnsi="Times New Roman" w:cs="Times New Roman"/>
          <w:sz w:val="28"/>
          <w:szCs w:val="28"/>
        </w:rPr>
        <w:t>центр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3B050E">
        <w:rPr>
          <w:rFonts w:ascii="Times New Roman" w:hAnsi="Times New Roman" w:cs="Times New Roman"/>
          <w:sz w:val="28"/>
          <w:szCs w:val="28"/>
        </w:rPr>
        <w:t>Візаві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», 2014. – </w:t>
      </w:r>
      <w:r w:rsidRPr="003B050E">
        <w:rPr>
          <w:rFonts w:ascii="Times New Roman" w:hAnsi="Times New Roman" w:cs="Times New Roman"/>
          <w:sz w:val="28"/>
          <w:szCs w:val="28"/>
        </w:rPr>
        <w:t>Ч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1. – </w:t>
      </w:r>
      <w:r w:rsidRPr="003B050E">
        <w:rPr>
          <w:rFonts w:ascii="Times New Roman" w:hAnsi="Times New Roman" w:cs="Times New Roman"/>
          <w:sz w:val="28"/>
          <w:szCs w:val="28"/>
        </w:rPr>
        <w:t>С</w:t>
      </w:r>
      <w:r w:rsidRPr="003B050E">
        <w:rPr>
          <w:rFonts w:ascii="Times New Roman" w:hAnsi="Times New Roman" w:cs="Times New Roman"/>
          <w:sz w:val="28"/>
          <w:szCs w:val="28"/>
          <w:lang w:val="en-US"/>
        </w:rPr>
        <w:t xml:space="preserve">. 138–140. </w:t>
      </w:r>
    </w:p>
    <w:p w:rsidR="004D34DC" w:rsidRDefault="004D34DC" w:rsidP="004D34DC">
      <w:pPr>
        <w:tabs>
          <w:tab w:val="left" w:pos="851"/>
        </w:tabs>
        <w:spacing w:after="0" w:line="276" w:lineRule="auto"/>
        <w:jc w:val="both"/>
        <w:rPr>
          <w:rStyle w:val="a6"/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6.MacKenzie Ian. English for business studies. Student's Book. </w:t>
      </w:r>
      <w:hyperlink r:id="rId46" w:anchor="v=onepage&amp;q&amp;f=false" w:history="1">
        <w:r w:rsidRPr="003B050E">
          <w:rPr>
            <w:rStyle w:val="a6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https://books.google.com.ua/books?id=Lwntq0_kCuoC&amp;printsec=frontcover&amp;hl=ru#v=onepage&amp;q&amp;f=false</w:t>
        </w:r>
      </w:hyperlink>
    </w:p>
    <w:p w:rsidR="004D34DC" w:rsidRPr="00F46409" w:rsidRDefault="004D34DC" w:rsidP="004D34DC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46409">
        <w:rPr>
          <w:rFonts w:ascii="Times New Roman" w:hAnsi="Times New Roman" w:cs="Times New Roman"/>
          <w:b/>
          <w:sz w:val="28"/>
          <w:szCs w:val="28"/>
          <w:lang w:val="uk-UA"/>
        </w:rPr>
        <w:t>Інтернет-ресурс</w:t>
      </w:r>
    </w:p>
    <w:p w:rsidR="004D34DC" w:rsidRPr="003B050E" w:rsidRDefault="004D34DC" w:rsidP="004D34D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7" w:history="1">
        <w:r w:rsidRPr="003B050E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lang w:val="uk-UA" w:eastAsia="ru-RU"/>
          </w:rPr>
          <w:t>http://lib.chdu.edu.ua/index.php?m=3&amp;b=72</w:t>
        </w:r>
      </w:hyperlink>
    </w:p>
    <w:p w:rsidR="004D34DC" w:rsidRPr="003B050E" w:rsidRDefault="004D34DC" w:rsidP="004D34D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8. </w:t>
      </w:r>
      <w:hyperlink r:id="rId48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http://lukyanenko.at.ua/_ld/1/150___.pdf</w:t>
        </w:r>
      </w:hyperlink>
    </w:p>
    <w:p w:rsidR="004D34DC" w:rsidRPr="003B050E" w:rsidRDefault="004D34DC" w:rsidP="004D34D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9.</w:t>
      </w:r>
      <w:r w:rsidRPr="003B050E">
        <w:rPr>
          <w:rFonts w:ascii="Times New Roman" w:eastAsia="Times New Roman" w:hAnsi="Times New Roman" w:cs="Times New Roman"/>
          <w:color w:val="0070C0"/>
          <w:sz w:val="28"/>
          <w:szCs w:val="28"/>
          <w:lang w:val="uk-UA" w:eastAsia="ru-RU"/>
        </w:rPr>
        <w:t xml:space="preserve"> </w:t>
      </w:r>
      <w:hyperlink r:id="rId49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http://begin-english.ru/study/</w:t>
        </w:r>
      </w:hyperlink>
    </w:p>
    <w:p w:rsidR="004D34DC" w:rsidRPr="003B050E" w:rsidRDefault="004D34DC" w:rsidP="004D34D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3B05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0. </w:t>
      </w:r>
      <w:hyperlink r:id="rId50" w:history="1">
        <w:r w:rsidRPr="003B050E">
          <w:rPr>
            <w:rFonts w:ascii="Times New Roman" w:eastAsia="Times New Roman" w:hAnsi="Times New Roman" w:cs="Times New Roman"/>
            <w:color w:val="0070C0"/>
            <w:sz w:val="28"/>
            <w:szCs w:val="28"/>
            <w:lang w:val="uk-UA" w:eastAsia="ru-RU"/>
          </w:rPr>
          <w:t>http://novaknyha.com.ua/downloads/pdf/450.pdf</w:t>
        </w:r>
      </w:hyperlink>
    </w:p>
    <w:p w:rsidR="004D34DC" w:rsidRPr="00565351" w:rsidRDefault="004D34DC" w:rsidP="004D34DC">
      <w:pPr>
        <w:widowControl w:val="0"/>
        <w:shd w:val="clear" w:color="auto" w:fill="FFFFFF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D34DC" w:rsidRPr="003D4EDA" w:rsidRDefault="004D34DC" w:rsidP="004D34DC">
      <w:pPr>
        <w:rPr>
          <w:lang w:val="uk-UA"/>
        </w:rPr>
      </w:pPr>
    </w:p>
    <w:p w:rsidR="004D34DC" w:rsidRPr="00C15AD4" w:rsidRDefault="004D34DC" w:rsidP="004D34DC">
      <w:pPr>
        <w:rPr>
          <w:lang w:val="uk-UA"/>
        </w:rPr>
      </w:pPr>
    </w:p>
    <w:p w:rsidR="004D34DC" w:rsidRPr="00F463AC" w:rsidRDefault="004D34DC" w:rsidP="004D34DC">
      <w:pPr>
        <w:rPr>
          <w:lang w:val="uk-UA"/>
        </w:rPr>
      </w:pPr>
    </w:p>
    <w:p w:rsidR="004D34DC" w:rsidRPr="006D7B00" w:rsidRDefault="004D34DC" w:rsidP="004D34DC">
      <w:pPr>
        <w:rPr>
          <w:lang w:val="uk-UA"/>
        </w:rPr>
      </w:pPr>
    </w:p>
    <w:p w:rsidR="004D34DC" w:rsidRPr="00006A8B" w:rsidRDefault="004D34DC" w:rsidP="004D34DC">
      <w:pPr>
        <w:rPr>
          <w:lang w:val="uk-UA"/>
        </w:rPr>
      </w:pPr>
    </w:p>
    <w:p w:rsidR="004D34DC" w:rsidRPr="00E059BC" w:rsidRDefault="004D34DC" w:rsidP="004D34DC">
      <w:pPr>
        <w:rPr>
          <w:lang w:val="uk-UA"/>
        </w:rPr>
      </w:pPr>
    </w:p>
    <w:p w:rsidR="006A39B2" w:rsidRPr="004D34DC" w:rsidRDefault="003539CD">
      <w:pPr>
        <w:rPr>
          <w:lang w:val="uk-UA"/>
        </w:rPr>
      </w:pPr>
    </w:p>
    <w:sectPr w:rsidR="006A39B2" w:rsidRPr="004D34DC" w:rsidSect="00D01788">
      <w:pgSz w:w="15840" w:h="12240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5">
    <w:nsid w:val="616A610A"/>
    <w:multiLevelType w:val="multilevel"/>
    <w:tmpl w:val="F06864F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65A00AB2"/>
    <w:multiLevelType w:val="hybridMultilevel"/>
    <w:tmpl w:val="D422D4B0"/>
    <w:lvl w:ilvl="0" w:tplc="980C6B0A">
      <w:start w:val="1"/>
      <w:numFmt w:val="decimal"/>
      <w:lvlText w:val="%1."/>
      <w:lvlJc w:val="left"/>
      <w:pPr>
        <w:ind w:left="915" w:hanging="360"/>
      </w:pPr>
      <w:rPr>
        <w:rFonts w:eastAsiaTheme="minorHAnsi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E1AD9"/>
    <w:multiLevelType w:val="hybridMultilevel"/>
    <w:tmpl w:val="489C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4A6"/>
    <w:rsid w:val="00001162"/>
    <w:rsid w:val="00044975"/>
    <w:rsid w:val="001A14A6"/>
    <w:rsid w:val="00275D1F"/>
    <w:rsid w:val="003539CD"/>
    <w:rsid w:val="004D34DC"/>
    <w:rsid w:val="00557F67"/>
    <w:rsid w:val="006240F3"/>
    <w:rsid w:val="006D441B"/>
    <w:rsid w:val="00785D52"/>
    <w:rsid w:val="007C0915"/>
    <w:rsid w:val="00B06941"/>
    <w:rsid w:val="00D0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D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D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4D34D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4D34D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D34D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D34D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4D34D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C0915"/>
  </w:style>
  <w:style w:type="numbering" w:customStyle="1" w:styleId="11">
    <w:name w:val="Нет списка11"/>
    <w:next w:val="a2"/>
    <w:uiPriority w:val="99"/>
    <w:semiHidden/>
    <w:unhideWhenUsed/>
    <w:rsid w:val="007C0915"/>
  </w:style>
  <w:style w:type="paragraph" w:customStyle="1" w:styleId="msonormal0">
    <w:name w:val="msonormal"/>
    <w:basedOn w:val="a"/>
    <w:uiPriority w:val="99"/>
    <w:rsid w:val="007C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7C09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7C091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7C0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7C091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7C0915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7C091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091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7C0915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7C091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C09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0915"/>
    <w:rPr>
      <w:lang w:val="ru-RU"/>
    </w:rPr>
  </w:style>
  <w:style w:type="paragraph" w:styleId="ad">
    <w:name w:val="footer"/>
    <w:basedOn w:val="a"/>
    <w:link w:val="ae"/>
    <w:uiPriority w:val="99"/>
    <w:unhideWhenUsed/>
    <w:rsid w:val="007C09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0915"/>
    <w:rPr>
      <w:lang w:val="ru-RU"/>
    </w:rPr>
  </w:style>
  <w:style w:type="paragraph" w:customStyle="1" w:styleId="Style79">
    <w:name w:val="Style79"/>
    <w:basedOn w:val="a"/>
    <w:rsid w:val="007C091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C091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7C091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5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39CD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D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4D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99"/>
    <w:qFormat/>
    <w:rsid w:val="004D34D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table" w:styleId="a4">
    <w:name w:val="Table Grid"/>
    <w:basedOn w:val="a1"/>
    <w:qFormat/>
    <w:rsid w:val="004D34DC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D34D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1"/>
    <w:qFormat/>
    <w:rsid w:val="004D34DC"/>
    <w:pPr>
      <w:spacing w:after="0" w:line="240" w:lineRule="auto"/>
    </w:pPr>
    <w:rPr>
      <w:lang w:val="ru-RU"/>
    </w:rPr>
  </w:style>
  <w:style w:type="character" w:styleId="a6">
    <w:name w:val="Hyperlink"/>
    <w:basedOn w:val="a0"/>
    <w:uiPriority w:val="99"/>
    <w:unhideWhenUsed/>
    <w:rsid w:val="004D34DC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C0915"/>
  </w:style>
  <w:style w:type="numbering" w:customStyle="1" w:styleId="11">
    <w:name w:val="Нет списка11"/>
    <w:next w:val="a2"/>
    <w:uiPriority w:val="99"/>
    <w:semiHidden/>
    <w:unhideWhenUsed/>
    <w:rsid w:val="007C0915"/>
  </w:style>
  <w:style w:type="paragraph" w:customStyle="1" w:styleId="msonormal0">
    <w:name w:val="msonormal"/>
    <w:basedOn w:val="a"/>
    <w:uiPriority w:val="99"/>
    <w:rsid w:val="007C0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semiHidden/>
    <w:unhideWhenUsed/>
    <w:qFormat/>
    <w:rsid w:val="007C09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uiPriority w:val="1"/>
    <w:semiHidden/>
    <w:rsid w:val="007C0915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9">
    <w:name w:val="Основной текст с отступом Знак"/>
    <w:basedOn w:val="a0"/>
    <w:link w:val="aa"/>
    <w:uiPriority w:val="99"/>
    <w:semiHidden/>
    <w:rsid w:val="007C091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 Indent"/>
    <w:basedOn w:val="a"/>
    <w:link w:val="a9"/>
    <w:uiPriority w:val="99"/>
    <w:semiHidden/>
    <w:unhideWhenUsed/>
    <w:rsid w:val="007C0915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10">
    <w:name w:val="Основной текст с отступом Знак1"/>
    <w:basedOn w:val="a0"/>
    <w:uiPriority w:val="99"/>
    <w:semiHidden/>
    <w:rsid w:val="007C0915"/>
    <w:rPr>
      <w:lang w:val="ru-RU"/>
    </w:rPr>
  </w:style>
  <w:style w:type="paragraph" w:styleId="2">
    <w:name w:val="Body Text Indent 2"/>
    <w:basedOn w:val="a"/>
    <w:link w:val="20"/>
    <w:uiPriority w:val="99"/>
    <w:semiHidden/>
    <w:unhideWhenUsed/>
    <w:rsid w:val="007C091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C091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FontStyle11">
    <w:name w:val="Font Style11"/>
    <w:basedOn w:val="a0"/>
    <w:rsid w:val="007C0915"/>
    <w:rPr>
      <w:rFonts w:ascii="Times New Roman" w:hAnsi="Times New Roman" w:cs="Times New Roman" w:hint="default"/>
      <w:b/>
      <w:bCs/>
      <w:sz w:val="28"/>
      <w:szCs w:val="28"/>
    </w:rPr>
  </w:style>
  <w:style w:type="table" w:customStyle="1" w:styleId="12">
    <w:name w:val="Сетка таблицы1"/>
    <w:basedOn w:val="a1"/>
    <w:next w:val="a4"/>
    <w:qFormat/>
    <w:rsid w:val="007C091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C09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C0915"/>
    <w:rPr>
      <w:lang w:val="ru-RU"/>
    </w:rPr>
  </w:style>
  <w:style w:type="paragraph" w:styleId="ad">
    <w:name w:val="footer"/>
    <w:basedOn w:val="a"/>
    <w:link w:val="ae"/>
    <w:uiPriority w:val="99"/>
    <w:unhideWhenUsed/>
    <w:rsid w:val="007C091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C0915"/>
    <w:rPr>
      <w:lang w:val="ru-RU"/>
    </w:rPr>
  </w:style>
  <w:style w:type="paragraph" w:customStyle="1" w:styleId="Style79">
    <w:name w:val="Style79"/>
    <w:basedOn w:val="a"/>
    <w:rsid w:val="007C0915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C0915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7C091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353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39C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://lib.chdu.edu.ua/index.php?m=3&amp;b=72" TargetMode="External"/><Relationship Id="rId50" Type="http://schemas.openxmlformats.org/officeDocument/2006/relationships/hyperlink" Target="http://novaknyha.com.ua/downloads/pdf/450.pdf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://www.kspu.edu/forstudent/shedule.aspx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books.google.com.ua/books?id=Lwntq0_kCuoC&amp;printsec=frontcover&amp;hl=r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repository.dinus.ac.id/docs/ajar/Iwonna_Dubicka,_Margaret_OKeeffe_English_for_International_Tourism_Low-Intermediate_Course_Boo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://begin-english.ru/study/" TargetMode="Externa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://www.kspu.edu/forstudent/shedule.aspx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://lukyanenko.at.ua/_ld/1/150___.pdf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5531</Words>
  <Characters>31528</Characters>
  <Application>Microsoft Office Word</Application>
  <DocSecurity>0</DocSecurity>
  <Lines>262</Lines>
  <Paragraphs>73</Paragraphs>
  <ScaleCrop>false</ScaleCrop>
  <Company/>
  <LinksUpToDate>false</LinksUpToDate>
  <CharactersWithSpaces>36986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18</cp:revision>
  <dcterms:created xsi:type="dcterms:W3CDTF">2023-09-16T13:09:00Z</dcterms:created>
  <dcterms:modified xsi:type="dcterms:W3CDTF">2024-09-19T07:56:00Z</dcterms:modified>
</cp:coreProperties>
</file>